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4385" w14:textId="579CB73A" w:rsidR="009D1E9D" w:rsidRPr="00AA605D" w:rsidRDefault="0005298A" w:rsidP="0005298A">
      <w:pPr>
        <w:ind w:left="-851" w:hanging="284"/>
        <w:jc w:val="center"/>
        <w:rPr>
          <w:rFonts w:ascii="Constantia" w:hAnsi="Constantia"/>
          <w:b/>
          <w:sz w:val="72"/>
          <w:szCs w:val="72"/>
        </w:rPr>
      </w:pPr>
      <w:r>
        <w:rPr>
          <w:rFonts w:ascii="Constantia" w:hAnsi="Constantia"/>
          <w:noProof/>
          <w:color w:val="006666"/>
          <w:sz w:val="32"/>
          <w:szCs w:val="32"/>
          <w:lang w:eastAsia="en-GB"/>
        </w:rPr>
        <w:drawing>
          <wp:anchor distT="0" distB="0" distL="114300" distR="114300" simplePos="0" relativeHeight="251662336" behindDoc="0" locked="0" layoutInCell="1" allowOverlap="1" wp14:anchorId="41E4656E" wp14:editId="3C795D5B">
            <wp:simplePos x="0" y="0"/>
            <wp:positionH relativeFrom="margin">
              <wp:posOffset>-529590</wp:posOffset>
            </wp:positionH>
            <wp:positionV relativeFrom="margin">
              <wp:posOffset>150495</wp:posOffset>
            </wp:positionV>
            <wp:extent cx="1898015" cy="292036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C cover with shad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8015" cy="2920365"/>
                    </a:xfrm>
                    <a:prstGeom prst="rect">
                      <a:avLst/>
                    </a:prstGeom>
                  </pic:spPr>
                </pic:pic>
              </a:graphicData>
            </a:graphic>
            <wp14:sizeRelH relativeFrom="margin">
              <wp14:pctWidth>0</wp14:pctWidth>
            </wp14:sizeRelH>
            <wp14:sizeRelV relativeFrom="margin">
              <wp14:pctHeight>0</wp14:pctHeight>
            </wp14:sizeRelV>
          </wp:anchor>
        </w:drawing>
      </w:r>
      <w:r>
        <w:rPr>
          <w:rFonts w:ascii="Constantia" w:hAnsi="Constantia"/>
          <w:b/>
          <w:sz w:val="72"/>
          <w:szCs w:val="72"/>
        </w:rPr>
        <w:tab/>
      </w:r>
      <w:r w:rsidR="00A82CE6">
        <w:rPr>
          <w:rFonts w:ascii="Constantia" w:hAnsi="Constantia"/>
          <w:b/>
          <w:sz w:val="72"/>
          <w:szCs w:val="72"/>
        </w:rPr>
        <w:t>Roots of Corruption</w:t>
      </w:r>
    </w:p>
    <w:p w14:paraId="57653135" w14:textId="5239EDB5" w:rsidR="00443E5F" w:rsidRDefault="0005298A" w:rsidP="00BC210F">
      <w:pPr>
        <w:ind w:left="-851" w:hanging="284"/>
        <w:jc w:val="center"/>
        <w:rPr>
          <w:rFonts w:ascii="Constantia" w:hAnsi="Constantia"/>
          <w:color w:val="006666"/>
          <w:sz w:val="32"/>
          <w:szCs w:val="32"/>
        </w:rPr>
      </w:pPr>
      <w:r>
        <w:rPr>
          <w:rFonts w:ascii="Constantia" w:hAnsi="Constantia"/>
          <w:b/>
          <w:sz w:val="40"/>
          <w:szCs w:val="40"/>
        </w:rPr>
        <w:tab/>
        <w:t>b</w:t>
      </w:r>
      <w:r w:rsidR="004C3EF6" w:rsidRPr="00682FBE">
        <w:rPr>
          <w:rFonts w:ascii="Constantia" w:hAnsi="Constantia"/>
          <w:b/>
          <w:sz w:val="40"/>
          <w:szCs w:val="40"/>
        </w:rPr>
        <w:t>y Laura Laakso</w:t>
      </w:r>
    </w:p>
    <w:p w14:paraId="601D94CB" w14:textId="6A46B86C" w:rsidR="00435FB2" w:rsidRDefault="0005298A" w:rsidP="0005298A">
      <w:pPr>
        <w:ind w:hanging="851"/>
        <w:jc w:val="center"/>
        <w:rPr>
          <w:rFonts w:ascii="Constantia" w:hAnsi="Constantia"/>
          <w:b/>
          <w:sz w:val="36"/>
          <w:szCs w:val="36"/>
        </w:rPr>
      </w:pPr>
      <w:r>
        <w:rPr>
          <w:rFonts w:ascii="Constantia" w:hAnsi="Constantia"/>
          <w:b/>
          <w:sz w:val="36"/>
          <w:szCs w:val="36"/>
        </w:rPr>
        <w:tab/>
      </w:r>
      <w:r w:rsidR="008354B8">
        <w:rPr>
          <w:rFonts w:ascii="Constantia" w:hAnsi="Constantia"/>
          <w:b/>
          <w:sz w:val="36"/>
          <w:szCs w:val="36"/>
        </w:rPr>
        <w:t>26</w:t>
      </w:r>
      <w:bookmarkStart w:id="0" w:name="_GoBack"/>
      <w:bookmarkEnd w:id="0"/>
      <w:r w:rsidR="00A82CE6" w:rsidRPr="00A82CE6">
        <w:rPr>
          <w:rFonts w:ascii="Constantia" w:hAnsi="Constantia"/>
          <w:b/>
          <w:sz w:val="36"/>
          <w:szCs w:val="36"/>
          <w:vertAlign w:val="superscript"/>
        </w:rPr>
        <w:t>th</w:t>
      </w:r>
      <w:r w:rsidR="00A82CE6">
        <w:rPr>
          <w:rFonts w:ascii="Constantia" w:hAnsi="Constantia"/>
          <w:b/>
          <w:sz w:val="36"/>
          <w:szCs w:val="36"/>
        </w:rPr>
        <w:t xml:space="preserve"> March</w:t>
      </w:r>
      <w:r w:rsidR="008F2D4B">
        <w:rPr>
          <w:rFonts w:ascii="Constantia" w:hAnsi="Constantia"/>
          <w:b/>
          <w:sz w:val="36"/>
          <w:szCs w:val="36"/>
        </w:rPr>
        <w:t xml:space="preserve"> 20</w:t>
      </w:r>
      <w:r w:rsidR="00A82CE6">
        <w:rPr>
          <w:rFonts w:ascii="Constantia" w:hAnsi="Constantia"/>
          <w:b/>
          <w:sz w:val="36"/>
          <w:szCs w:val="36"/>
        </w:rPr>
        <w:t>20</w:t>
      </w:r>
    </w:p>
    <w:p w14:paraId="43CC54A5" w14:textId="77777777" w:rsidR="00745168" w:rsidRPr="00682FBE" w:rsidRDefault="00745168" w:rsidP="0005298A">
      <w:pPr>
        <w:ind w:hanging="851"/>
        <w:jc w:val="center"/>
        <w:rPr>
          <w:rFonts w:ascii="Constantia" w:hAnsi="Constantia"/>
          <w:b/>
          <w:sz w:val="36"/>
          <w:szCs w:val="36"/>
        </w:rPr>
      </w:pPr>
    </w:p>
    <w:p w14:paraId="3623DA9D" w14:textId="3FF73050" w:rsidR="00BC210F" w:rsidRDefault="00745168" w:rsidP="003423DA">
      <w:pPr>
        <w:ind w:left="1440" w:right="119" w:firstLine="720"/>
        <w:jc w:val="center"/>
        <w:rPr>
          <w:rFonts w:ascii="Constantia" w:hAnsi="Constantia"/>
        </w:rPr>
      </w:pPr>
      <w:r>
        <w:rPr>
          <w:rFonts w:ascii="Constantia" w:hAnsi="Constantia"/>
          <w:i/>
          <w:sz w:val="28"/>
          <w:szCs w:val="28"/>
        </w:rPr>
        <w:t>“</w:t>
      </w:r>
      <w:r w:rsidR="00CE5574" w:rsidRPr="00CE5574">
        <w:rPr>
          <w:rFonts w:ascii="Constantia" w:hAnsi="Constantia"/>
          <w:i/>
          <w:sz w:val="28"/>
          <w:szCs w:val="28"/>
        </w:rPr>
        <w:t>What could Lady Bergamon have to fear in a garden of her own making?</w:t>
      </w:r>
      <w:r>
        <w:rPr>
          <w:rFonts w:ascii="Constantia" w:hAnsi="Constantia"/>
          <w:i/>
          <w:sz w:val="28"/>
          <w:szCs w:val="28"/>
        </w:rPr>
        <w:t>”</w:t>
      </w:r>
    </w:p>
    <w:p w14:paraId="7C7E5B66" w14:textId="77777777" w:rsidR="00BC210F" w:rsidRDefault="00BC210F" w:rsidP="00DF49EB">
      <w:pPr>
        <w:spacing w:after="0" w:line="240" w:lineRule="auto"/>
        <w:ind w:left="-851" w:right="119"/>
        <w:jc w:val="both"/>
        <w:rPr>
          <w:rFonts w:ascii="Constantia" w:hAnsi="Constantia"/>
        </w:rPr>
      </w:pPr>
    </w:p>
    <w:p w14:paraId="0D6D1CE4" w14:textId="77777777" w:rsidR="00745168" w:rsidRDefault="00745168" w:rsidP="00DF49EB">
      <w:pPr>
        <w:spacing w:after="0" w:line="240" w:lineRule="auto"/>
        <w:ind w:left="-851" w:right="119"/>
        <w:jc w:val="both"/>
        <w:rPr>
          <w:rFonts w:ascii="Constantia" w:hAnsi="Constantia"/>
        </w:rPr>
      </w:pPr>
    </w:p>
    <w:p w14:paraId="42D6A6A5" w14:textId="77777777" w:rsidR="00A82CE6" w:rsidRDefault="00A82CE6" w:rsidP="00A82CE6">
      <w:pPr>
        <w:spacing w:after="0" w:line="240" w:lineRule="auto"/>
        <w:ind w:left="-851" w:right="119"/>
        <w:jc w:val="both"/>
        <w:rPr>
          <w:rFonts w:ascii="Constantia" w:hAnsi="Constantia"/>
        </w:rPr>
      </w:pPr>
    </w:p>
    <w:p w14:paraId="4F92BD0C" w14:textId="77777777" w:rsidR="003E6DD3" w:rsidRDefault="003E6DD3" w:rsidP="00A82CE6">
      <w:pPr>
        <w:spacing w:after="0" w:line="240" w:lineRule="auto"/>
        <w:ind w:left="-851" w:right="119"/>
        <w:jc w:val="both"/>
        <w:rPr>
          <w:rFonts w:ascii="Constantia" w:hAnsi="Constantia"/>
        </w:rPr>
      </w:pPr>
    </w:p>
    <w:p w14:paraId="6E402F68" w14:textId="77777777" w:rsidR="003E6DD3" w:rsidRDefault="003E6DD3" w:rsidP="00A82CE6">
      <w:pPr>
        <w:spacing w:after="0" w:line="240" w:lineRule="auto"/>
        <w:ind w:left="-851" w:right="119"/>
        <w:jc w:val="both"/>
        <w:rPr>
          <w:rFonts w:ascii="Constantia" w:hAnsi="Constantia"/>
        </w:rPr>
      </w:pPr>
    </w:p>
    <w:p w14:paraId="49275BEB" w14:textId="4B6B4B9A" w:rsidR="00A82CE6" w:rsidRPr="00A82CE6" w:rsidRDefault="00A82CE6" w:rsidP="00A82CE6">
      <w:pPr>
        <w:spacing w:after="0" w:line="240" w:lineRule="auto"/>
        <w:ind w:left="-851" w:right="119"/>
        <w:jc w:val="both"/>
        <w:rPr>
          <w:rFonts w:ascii="Constantia" w:hAnsi="Constantia"/>
        </w:rPr>
      </w:pPr>
      <w:r w:rsidRPr="00A82CE6">
        <w:rPr>
          <w:rFonts w:ascii="Constantia" w:hAnsi="Constantia"/>
        </w:rPr>
        <w:t>On the night of Samhain, the veil between worlds is at its thinnest, and ancient magic runs wild in Old London.</w:t>
      </w:r>
    </w:p>
    <w:p w14:paraId="05FE119B" w14:textId="77777777" w:rsidR="00A82CE6" w:rsidRPr="00A82CE6" w:rsidRDefault="00A82CE6" w:rsidP="00A82CE6">
      <w:pPr>
        <w:spacing w:after="0" w:line="240" w:lineRule="auto"/>
        <w:ind w:left="-851" w:right="119"/>
        <w:jc w:val="both"/>
        <w:rPr>
          <w:rFonts w:ascii="Constantia" w:hAnsi="Constantia"/>
        </w:rPr>
      </w:pPr>
    </w:p>
    <w:p w14:paraId="7EF60DF8" w14:textId="63AAD836" w:rsidR="00A82CE6" w:rsidRPr="00A82CE6" w:rsidRDefault="00A82CE6" w:rsidP="00A82CE6">
      <w:pPr>
        <w:spacing w:after="0" w:line="240" w:lineRule="auto"/>
        <w:ind w:left="-851" w:right="119"/>
        <w:jc w:val="both"/>
        <w:rPr>
          <w:rFonts w:ascii="Constantia" w:hAnsi="Constantia"/>
        </w:rPr>
      </w:pPr>
      <w:r w:rsidRPr="00A82CE6">
        <w:rPr>
          <w:rFonts w:ascii="Constantia" w:hAnsi="Constantia"/>
        </w:rPr>
        <w:t xml:space="preserve">When Lady Bergamon is attacked in her Ivy Street garden, Wishearth turns to Yannia for help. Who could have the power to </w:t>
      </w:r>
      <w:r w:rsidR="00012B12">
        <w:rPr>
          <w:rFonts w:ascii="Constantia" w:hAnsi="Constantia"/>
        </w:rPr>
        <w:t>harm</w:t>
      </w:r>
      <w:r w:rsidRPr="00A82CE6">
        <w:rPr>
          <w:rFonts w:ascii="Constantia" w:hAnsi="Constantia"/>
        </w:rPr>
        <w:t xml:space="preserve"> Lady Bergamon in her own domain? While Yannia searches for the answer, nature herself appears to be killing Mages in Old London. Yannia and Karrion join forces with New Scotland Yard to solve the baffling Mage deaths. But wherever they turn, all the clues point back towards Ivy Street.</w:t>
      </w:r>
    </w:p>
    <w:p w14:paraId="4082D8CE" w14:textId="77777777" w:rsidR="00A82CE6" w:rsidRPr="00A82CE6" w:rsidRDefault="00A82CE6" w:rsidP="00A82CE6">
      <w:pPr>
        <w:spacing w:after="0" w:line="240" w:lineRule="auto"/>
        <w:ind w:left="-851" w:right="119"/>
        <w:jc w:val="both"/>
        <w:rPr>
          <w:rFonts w:ascii="Constantia" w:hAnsi="Constantia"/>
        </w:rPr>
      </w:pPr>
    </w:p>
    <w:p w14:paraId="6D7857D9" w14:textId="1ACE0E6F" w:rsidR="00745168" w:rsidRDefault="00A82CE6" w:rsidP="00A82CE6">
      <w:pPr>
        <w:spacing w:after="0" w:line="240" w:lineRule="auto"/>
        <w:ind w:left="-851" w:right="119"/>
        <w:jc w:val="both"/>
        <w:rPr>
          <w:rFonts w:ascii="Constantia" w:hAnsi="Constantia"/>
        </w:rPr>
      </w:pPr>
      <w:r w:rsidRPr="00A82CE6">
        <w:rPr>
          <w:rFonts w:ascii="Constantia" w:hAnsi="Constantia"/>
        </w:rPr>
        <w:t>Yannia's abilities are put to test as she races to save Lady Bergamon’s life, and prevent further murders. But with the lines between friends and enemies blurring, she must decide who to trust and how much she's willing to sacrifice for Old London and its inhabitants…</w:t>
      </w:r>
    </w:p>
    <w:p w14:paraId="6E0C7FBA" w14:textId="77777777" w:rsidR="00012B12" w:rsidRDefault="00012B12" w:rsidP="00A82CE6">
      <w:pPr>
        <w:spacing w:after="0" w:line="240" w:lineRule="auto"/>
        <w:ind w:left="-851" w:right="119"/>
        <w:jc w:val="both"/>
        <w:rPr>
          <w:rFonts w:ascii="Constantia" w:hAnsi="Constantia"/>
        </w:rPr>
      </w:pPr>
    </w:p>
    <w:p w14:paraId="32DEF9AC" w14:textId="25E6C936" w:rsidR="00752401" w:rsidRPr="009A1135" w:rsidRDefault="00E94033" w:rsidP="00DF49EB">
      <w:pPr>
        <w:spacing w:after="0" w:line="240" w:lineRule="auto"/>
        <w:ind w:left="-851" w:right="119"/>
        <w:jc w:val="both"/>
        <w:rPr>
          <w:rFonts w:ascii="Constantia" w:hAnsi="Constantia" w:cs="Times New Roman"/>
          <w:color w:val="006666"/>
        </w:rPr>
      </w:pPr>
      <w:r w:rsidRPr="009D1E9D">
        <w:rPr>
          <w:rFonts w:ascii="Constantia" w:hAnsi="Constantia" w:cs="Times New Roman"/>
          <w:b/>
          <w:sz w:val="24"/>
          <w:szCs w:val="24"/>
        </w:rPr>
        <w:t>Laura Laakso</w:t>
      </w:r>
      <w:r w:rsidRPr="009D1E9D">
        <w:rPr>
          <w:rFonts w:ascii="Constantia" w:hAnsi="Constantia" w:cs="Times New Roman"/>
          <w:sz w:val="24"/>
          <w:szCs w:val="24"/>
        </w:rPr>
        <w:t xml:space="preserve"> is a Finn who has lived for most of her adult life in England. She is an accountant, dog trainer and author. </w:t>
      </w:r>
      <w:r w:rsidR="00012B12">
        <w:rPr>
          <w:rFonts w:ascii="Constantia" w:hAnsi="Constantia" w:cs="Times New Roman"/>
          <w:i/>
          <w:sz w:val="24"/>
          <w:szCs w:val="24"/>
        </w:rPr>
        <w:t>Roots of Corruption</w:t>
      </w:r>
      <w:r w:rsidR="008F2D4B">
        <w:rPr>
          <w:rFonts w:ascii="Constantia" w:hAnsi="Constantia" w:cs="Times New Roman"/>
          <w:i/>
          <w:sz w:val="24"/>
          <w:szCs w:val="24"/>
        </w:rPr>
        <w:t xml:space="preserve"> </w:t>
      </w:r>
      <w:r w:rsidRPr="009D1E9D">
        <w:rPr>
          <w:rFonts w:ascii="Constantia" w:hAnsi="Constantia" w:cs="Times New Roman"/>
          <w:sz w:val="24"/>
          <w:szCs w:val="24"/>
        </w:rPr>
        <w:t xml:space="preserve">is </w:t>
      </w:r>
      <w:r w:rsidR="008F2D4B">
        <w:rPr>
          <w:rFonts w:ascii="Constantia" w:hAnsi="Constantia" w:cs="Times New Roman"/>
          <w:sz w:val="24"/>
          <w:szCs w:val="24"/>
        </w:rPr>
        <w:t xml:space="preserve">the follow up to </w:t>
      </w:r>
      <w:r w:rsidR="008F2D4B" w:rsidRPr="008F2D4B">
        <w:rPr>
          <w:rFonts w:ascii="Constantia" w:hAnsi="Constantia" w:cs="Times New Roman"/>
          <w:i/>
          <w:sz w:val="24"/>
          <w:szCs w:val="24"/>
        </w:rPr>
        <w:t>Fallible Justice</w:t>
      </w:r>
      <w:r w:rsidR="00012B12">
        <w:rPr>
          <w:rFonts w:ascii="Constantia" w:hAnsi="Constantia" w:cs="Times New Roman"/>
          <w:i/>
          <w:sz w:val="24"/>
          <w:szCs w:val="24"/>
        </w:rPr>
        <w:t xml:space="preserve"> </w:t>
      </w:r>
      <w:r w:rsidR="00012B12">
        <w:rPr>
          <w:rFonts w:ascii="Constantia" w:hAnsi="Constantia" w:cs="Times New Roman"/>
          <w:sz w:val="24"/>
          <w:szCs w:val="24"/>
        </w:rPr>
        <w:t xml:space="preserve">and </w:t>
      </w:r>
      <w:r w:rsidR="00012B12">
        <w:rPr>
          <w:rFonts w:ascii="Constantia" w:hAnsi="Constantia" w:cs="Times New Roman"/>
          <w:i/>
          <w:sz w:val="24"/>
          <w:szCs w:val="24"/>
        </w:rPr>
        <w:t>Echo Murder</w:t>
      </w:r>
      <w:r w:rsidR="008F2D4B">
        <w:rPr>
          <w:rFonts w:ascii="Constantia" w:hAnsi="Constantia" w:cs="Times New Roman"/>
          <w:sz w:val="24"/>
          <w:szCs w:val="24"/>
        </w:rPr>
        <w:t xml:space="preserve">, </w:t>
      </w:r>
      <w:r w:rsidR="00032EAC">
        <w:rPr>
          <w:rFonts w:ascii="Constantia" w:hAnsi="Constantia" w:cs="Times New Roman"/>
          <w:sz w:val="24"/>
          <w:szCs w:val="24"/>
        </w:rPr>
        <w:t xml:space="preserve">and </w:t>
      </w:r>
      <w:r w:rsidR="008F2D4B">
        <w:rPr>
          <w:rFonts w:ascii="Constantia" w:hAnsi="Constantia" w:cs="Times New Roman"/>
          <w:sz w:val="24"/>
          <w:szCs w:val="24"/>
        </w:rPr>
        <w:t xml:space="preserve">the </w:t>
      </w:r>
      <w:r w:rsidR="00012B12">
        <w:rPr>
          <w:rFonts w:ascii="Constantia" w:hAnsi="Constantia" w:cs="Times New Roman"/>
          <w:sz w:val="24"/>
          <w:szCs w:val="24"/>
        </w:rPr>
        <w:t>third</w:t>
      </w:r>
      <w:r w:rsidR="008F2D4B">
        <w:rPr>
          <w:rFonts w:ascii="Constantia" w:hAnsi="Constantia" w:cs="Times New Roman"/>
          <w:sz w:val="24"/>
          <w:szCs w:val="24"/>
        </w:rPr>
        <w:t xml:space="preserve"> novel</w:t>
      </w:r>
      <w:r w:rsidRPr="009D1E9D">
        <w:rPr>
          <w:rFonts w:ascii="Constantia" w:hAnsi="Constantia" w:cs="Times New Roman"/>
          <w:sz w:val="24"/>
          <w:szCs w:val="24"/>
        </w:rPr>
        <w:t xml:space="preserve"> in her paranormal </w:t>
      </w:r>
      <w:r w:rsidR="00AB4E19">
        <w:rPr>
          <w:rFonts w:ascii="Constantia" w:hAnsi="Constantia" w:cs="Times New Roman"/>
          <w:sz w:val="24"/>
          <w:szCs w:val="24"/>
        </w:rPr>
        <w:t>crime</w:t>
      </w:r>
      <w:r w:rsidRPr="009D1E9D">
        <w:rPr>
          <w:rFonts w:ascii="Constantia" w:hAnsi="Constantia" w:cs="Times New Roman"/>
          <w:sz w:val="24"/>
          <w:szCs w:val="24"/>
        </w:rPr>
        <w:t xml:space="preserve"> series </w:t>
      </w:r>
      <w:r w:rsidRPr="009D1E9D">
        <w:rPr>
          <w:rFonts w:ascii="Constantia" w:hAnsi="Constantia" w:cs="Times New Roman"/>
          <w:b/>
          <w:sz w:val="24"/>
          <w:szCs w:val="24"/>
        </w:rPr>
        <w:t>Wilde Investigations</w:t>
      </w:r>
      <w:r w:rsidRPr="009D1E9D">
        <w:rPr>
          <w:rFonts w:ascii="Constantia" w:hAnsi="Constantia" w:cs="Times New Roman"/>
          <w:sz w:val="24"/>
          <w:szCs w:val="24"/>
        </w:rPr>
        <w:t xml:space="preserve">. </w:t>
      </w:r>
      <w:r w:rsidR="006960C3" w:rsidRPr="009D1E9D">
        <w:rPr>
          <w:rFonts w:ascii="Constantia" w:hAnsi="Constantia" w:cs="Times New Roman"/>
          <w:sz w:val="24"/>
          <w:szCs w:val="24"/>
        </w:rPr>
        <w:t xml:space="preserve"> </w:t>
      </w:r>
    </w:p>
    <w:p w14:paraId="2F1CFD6C" w14:textId="77777777" w:rsidR="00142F82" w:rsidRDefault="00142F82" w:rsidP="0005298A">
      <w:pPr>
        <w:spacing w:after="0" w:line="240" w:lineRule="auto"/>
        <w:ind w:left="-851" w:right="119"/>
        <w:rPr>
          <w:rFonts w:ascii="Constantia" w:hAnsi="Constantia" w:cs="Times New Roman"/>
          <w:b/>
        </w:rPr>
      </w:pPr>
    </w:p>
    <w:p w14:paraId="79F5DD14" w14:textId="77777777" w:rsidR="00012B12" w:rsidRDefault="00012B12" w:rsidP="0005298A">
      <w:pPr>
        <w:spacing w:after="0" w:line="240" w:lineRule="auto"/>
        <w:ind w:left="-851" w:right="119"/>
        <w:rPr>
          <w:rFonts w:ascii="Constantia" w:hAnsi="Constantia" w:cs="Times New Roman"/>
          <w:b/>
        </w:rPr>
      </w:pPr>
    </w:p>
    <w:p w14:paraId="0632EC15" w14:textId="35438298" w:rsidR="005C4633" w:rsidRDefault="001D1C01" w:rsidP="0005298A">
      <w:pPr>
        <w:spacing w:after="0" w:line="240" w:lineRule="auto"/>
        <w:ind w:left="-851" w:right="119"/>
        <w:rPr>
          <w:rFonts w:ascii="Constantia" w:hAnsi="Constantia" w:cs="Times New Roman"/>
          <w:b/>
        </w:rPr>
      </w:pPr>
      <w:r w:rsidRPr="009A1135">
        <w:rPr>
          <w:rFonts w:ascii="Constantia" w:hAnsi="Constantia" w:cs="Times New Roman"/>
          <w:b/>
        </w:rPr>
        <w:t>£</w:t>
      </w:r>
      <w:r w:rsidR="004C3EF6" w:rsidRPr="009A1135">
        <w:rPr>
          <w:rFonts w:ascii="Constantia" w:hAnsi="Constantia" w:cs="Times New Roman"/>
          <w:b/>
        </w:rPr>
        <w:t>8</w:t>
      </w:r>
      <w:r w:rsidR="005C4633" w:rsidRPr="009A1135">
        <w:rPr>
          <w:rFonts w:ascii="Constantia" w:hAnsi="Constantia" w:cs="Times New Roman"/>
          <w:b/>
        </w:rPr>
        <w:t>.99</w:t>
      </w:r>
    </w:p>
    <w:p w14:paraId="6A979EEB" w14:textId="228FE5A6" w:rsidR="00142F82" w:rsidRPr="009A1135" w:rsidRDefault="000A0241" w:rsidP="0005298A">
      <w:pPr>
        <w:spacing w:after="0" w:line="240" w:lineRule="auto"/>
        <w:ind w:left="-851" w:right="119"/>
        <w:rPr>
          <w:rFonts w:ascii="Constantia" w:hAnsi="Constantia" w:cs="Times New Roman"/>
          <w:b/>
        </w:rPr>
      </w:pPr>
      <w:r w:rsidRPr="009D1E9D">
        <w:rPr>
          <w:rFonts w:ascii="Constantia" w:hAnsi="Constantia" w:cs="Times New Roman"/>
          <w:noProof/>
          <w:sz w:val="24"/>
          <w:szCs w:val="24"/>
          <w:lang w:eastAsia="en-GB"/>
        </w:rPr>
        <w:drawing>
          <wp:anchor distT="0" distB="0" distL="114300" distR="114300" simplePos="0" relativeHeight="251657216" behindDoc="0" locked="0" layoutInCell="1" allowOverlap="1" wp14:anchorId="06BFE7DA" wp14:editId="4E3D0802">
            <wp:simplePos x="0" y="0"/>
            <wp:positionH relativeFrom="margin">
              <wp:posOffset>4486383</wp:posOffset>
            </wp:positionH>
            <wp:positionV relativeFrom="margin">
              <wp:posOffset>7066388</wp:posOffset>
            </wp:positionV>
            <wp:extent cx="1711325" cy="267271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 Logo (teal) - no words  (print)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325" cy="2672715"/>
                    </a:xfrm>
                    <a:prstGeom prst="rect">
                      <a:avLst/>
                    </a:prstGeom>
                  </pic:spPr>
                </pic:pic>
              </a:graphicData>
            </a:graphic>
          </wp:anchor>
        </w:drawing>
      </w:r>
    </w:p>
    <w:p w14:paraId="55B88D8A" w14:textId="607CD3AE" w:rsidR="009309A0" w:rsidRDefault="005C4633" w:rsidP="0005298A">
      <w:pPr>
        <w:spacing w:after="0" w:line="240" w:lineRule="auto"/>
        <w:ind w:left="-851" w:right="119"/>
        <w:rPr>
          <w:rFonts w:ascii="Constantia" w:hAnsi="Constantia" w:cs="Times New Roman"/>
          <w:b/>
        </w:rPr>
      </w:pPr>
      <w:r w:rsidRPr="009A1135">
        <w:rPr>
          <w:rFonts w:ascii="Constantia" w:hAnsi="Constantia" w:cs="Times New Roman"/>
          <w:b/>
        </w:rPr>
        <w:t xml:space="preserve">ISBN </w:t>
      </w:r>
      <w:r w:rsidR="00A82CE6">
        <w:rPr>
          <w:rFonts w:ascii="Constantia" w:hAnsi="Constantia" w:cs="Times New Roman"/>
          <w:b/>
        </w:rPr>
        <w:t>9781999630515</w:t>
      </w:r>
    </w:p>
    <w:p w14:paraId="241ABDC0" w14:textId="77777777" w:rsidR="009A1135" w:rsidRPr="009A1135" w:rsidRDefault="009A1135" w:rsidP="0005298A">
      <w:pPr>
        <w:spacing w:after="0" w:line="240" w:lineRule="auto"/>
        <w:ind w:left="-851" w:right="119"/>
        <w:rPr>
          <w:rFonts w:ascii="Constantia" w:hAnsi="Constantia" w:cs="Times New Roman"/>
          <w:b/>
        </w:rPr>
      </w:pPr>
    </w:p>
    <w:p w14:paraId="30EE47B1" w14:textId="1074F9B4" w:rsidR="001D1C01" w:rsidRPr="009A1135" w:rsidRDefault="004C3EF6" w:rsidP="0005298A">
      <w:pPr>
        <w:spacing w:after="0" w:line="240" w:lineRule="auto"/>
        <w:ind w:left="-851" w:right="119"/>
        <w:rPr>
          <w:rFonts w:ascii="Constantia" w:hAnsi="Constantia" w:cs="Times New Roman"/>
          <w:b/>
        </w:rPr>
      </w:pPr>
      <w:r w:rsidRPr="009A1135">
        <w:rPr>
          <w:rFonts w:ascii="Constantia" w:hAnsi="Constantia" w:cs="Times New Roman"/>
          <w:b/>
        </w:rPr>
        <w:t>Also in e-book</w:t>
      </w:r>
      <w:r w:rsidR="00A82CE6">
        <w:rPr>
          <w:rFonts w:ascii="Constantia" w:hAnsi="Constantia" w:cs="Times New Roman"/>
          <w:b/>
        </w:rPr>
        <w:t xml:space="preserve"> and audio</w:t>
      </w:r>
    </w:p>
    <w:p w14:paraId="40411C14" w14:textId="77777777" w:rsidR="009A1135" w:rsidRPr="009A1135" w:rsidRDefault="009A1135" w:rsidP="0005298A">
      <w:pPr>
        <w:spacing w:after="0" w:line="240" w:lineRule="auto"/>
        <w:ind w:left="-851" w:right="119"/>
        <w:rPr>
          <w:rFonts w:ascii="Constantia" w:hAnsi="Constantia" w:cs="Times New Roman"/>
          <w:b/>
        </w:rPr>
      </w:pPr>
    </w:p>
    <w:p w14:paraId="1CDF0FBF" w14:textId="77777777" w:rsidR="005C4633" w:rsidRDefault="005C4633" w:rsidP="0005298A">
      <w:pPr>
        <w:spacing w:after="0" w:line="240" w:lineRule="auto"/>
        <w:ind w:left="-851" w:right="119"/>
        <w:rPr>
          <w:rFonts w:ascii="Constantia" w:hAnsi="Constantia" w:cs="Times New Roman"/>
          <w:b/>
        </w:rPr>
      </w:pPr>
      <w:r w:rsidRPr="009A1135">
        <w:rPr>
          <w:rFonts w:ascii="Constantia" w:hAnsi="Constantia" w:cs="Times New Roman"/>
        </w:rPr>
        <w:t xml:space="preserve">Available from </w:t>
      </w:r>
      <w:r w:rsidR="002B5DA9" w:rsidRPr="009A1135">
        <w:rPr>
          <w:rFonts w:ascii="Constantia" w:hAnsi="Constantia" w:cs="Times New Roman"/>
          <w:b/>
        </w:rPr>
        <w:t>Louise Walters Books</w:t>
      </w:r>
      <w:r w:rsidR="00AA7C1C" w:rsidRPr="009A1135">
        <w:rPr>
          <w:rFonts w:ascii="Constantia" w:hAnsi="Constantia" w:cs="Times New Roman"/>
          <w:b/>
        </w:rPr>
        <w:t>, Gardners</w:t>
      </w:r>
      <w:r w:rsidR="002B5DA9" w:rsidRPr="009A1135">
        <w:rPr>
          <w:rFonts w:ascii="Constantia" w:hAnsi="Constantia" w:cs="Times New Roman"/>
        </w:rPr>
        <w:t xml:space="preserve"> and </w:t>
      </w:r>
      <w:r w:rsidR="00FB04CA" w:rsidRPr="009A1135">
        <w:rPr>
          <w:rFonts w:ascii="Constantia" w:hAnsi="Constantia" w:cs="Times New Roman"/>
          <w:b/>
        </w:rPr>
        <w:t>Bertrams</w:t>
      </w:r>
    </w:p>
    <w:p w14:paraId="346BDC1E" w14:textId="77777777" w:rsidR="009D1E9D" w:rsidRPr="009A1135" w:rsidRDefault="009D1E9D" w:rsidP="0005298A">
      <w:pPr>
        <w:spacing w:after="0" w:line="240" w:lineRule="auto"/>
        <w:ind w:left="-851" w:right="119"/>
        <w:rPr>
          <w:rFonts w:ascii="Constantia" w:hAnsi="Constantia" w:cs="Times New Roman"/>
        </w:rPr>
      </w:pPr>
    </w:p>
    <w:p w14:paraId="28E83A8D" w14:textId="77777777" w:rsidR="00142F82" w:rsidRDefault="005C4633" w:rsidP="0005298A">
      <w:pPr>
        <w:spacing w:after="0" w:line="240" w:lineRule="auto"/>
        <w:ind w:left="-851" w:right="119"/>
        <w:rPr>
          <w:rFonts w:ascii="Constantia" w:hAnsi="Constantia"/>
          <w:noProof/>
          <w:lang w:eastAsia="en-GB"/>
        </w:rPr>
      </w:pPr>
      <w:r w:rsidRPr="009A1135">
        <w:rPr>
          <w:rFonts w:ascii="Constantia" w:hAnsi="Constantia" w:cs="Times New Roman"/>
        </w:rPr>
        <w:t>BIC category:  F</w:t>
      </w:r>
      <w:r w:rsidR="00E94033" w:rsidRPr="009A1135">
        <w:rPr>
          <w:rFonts w:ascii="Constantia" w:hAnsi="Constantia" w:cs="Times New Roman"/>
        </w:rPr>
        <w:t>M</w:t>
      </w:r>
      <w:r w:rsidRPr="009A1135">
        <w:rPr>
          <w:rFonts w:ascii="Constantia" w:hAnsi="Constantia" w:cs="Times New Roman"/>
        </w:rPr>
        <w:t xml:space="preserve"> – </w:t>
      </w:r>
      <w:r w:rsidR="00E94033" w:rsidRPr="009A1135">
        <w:rPr>
          <w:rFonts w:ascii="Constantia" w:hAnsi="Constantia" w:cs="Times New Roman"/>
        </w:rPr>
        <w:t>Fantasy</w:t>
      </w:r>
      <w:r w:rsidRPr="009A1135">
        <w:rPr>
          <w:rFonts w:ascii="Constantia" w:hAnsi="Constantia"/>
          <w:noProof/>
          <w:lang w:eastAsia="en-GB"/>
        </w:rPr>
        <w:t xml:space="preserve">  </w:t>
      </w:r>
    </w:p>
    <w:p w14:paraId="701AE9EB" w14:textId="77777777" w:rsidR="005C4633" w:rsidRPr="009A1135" w:rsidRDefault="005C4633" w:rsidP="0005298A">
      <w:pPr>
        <w:spacing w:after="0" w:line="240" w:lineRule="auto"/>
        <w:ind w:left="-851" w:right="119"/>
        <w:rPr>
          <w:rFonts w:ascii="Constantia" w:hAnsi="Constantia" w:cs="Times New Roman"/>
        </w:rPr>
      </w:pPr>
      <w:r w:rsidRPr="009A1135">
        <w:rPr>
          <w:rFonts w:ascii="Constantia" w:hAnsi="Constantia"/>
          <w:noProof/>
          <w:lang w:eastAsia="en-GB"/>
        </w:rPr>
        <w:t xml:space="preserve">       </w:t>
      </w:r>
    </w:p>
    <w:p w14:paraId="538CCD23" w14:textId="3AE88007" w:rsidR="001D1C01" w:rsidRPr="009A1135" w:rsidRDefault="005C4633" w:rsidP="0005298A">
      <w:pPr>
        <w:spacing w:after="0" w:line="240" w:lineRule="auto"/>
        <w:ind w:left="-851" w:right="119"/>
        <w:rPr>
          <w:rFonts w:ascii="Constantia" w:hAnsi="Constantia" w:cs="Times New Roman"/>
        </w:rPr>
      </w:pPr>
      <w:r w:rsidRPr="009A1135">
        <w:rPr>
          <w:rFonts w:ascii="Constantia" w:hAnsi="Constantia" w:cs="Times New Roman"/>
        </w:rPr>
        <w:t>Paperback “B” format</w:t>
      </w:r>
      <w:r w:rsidR="005B70ED">
        <w:rPr>
          <w:rFonts w:ascii="Constantia" w:hAnsi="Constantia" w:cs="Times New Roman"/>
        </w:rPr>
        <w:t>,</w:t>
      </w:r>
      <w:r w:rsidR="00C717D5">
        <w:rPr>
          <w:rFonts w:ascii="Constantia" w:hAnsi="Constantia" w:cs="Times New Roman"/>
        </w:rPr>
        <w:t xml:space="preserve"> </w:t>
      </w:r>
      <w:r w:rsidR="00EA28CD">
        <w:rPr>
          <w:rFonts w:ascii="Constantia" w:hAnsi="Constantia" w:cs="Times New Roman"/>
        </w:rPr>
        <w:t xml:space="preserve">384 </w:t>
      </w:r>
      <w:r w:rsidR="005B70ED">
        <w:rPr>
          <w:rFonts w:ascii="Constantia" w:hAnsi="Constantia" w:cs="Times New Roman"/>
        </w:rPr>
        <w:t>pp</w:t>
      </w:r>
    </w:p>
    <w:p w14:paraId="5BA69FCA" w14:textId="77777777" w:rsidR="009A1135" w:rsidRPr="009A1135" w:rsidRDefault="009A1135" w:rsidP="0005298A">
      <w:pPr>
        <w:spacing w:after="0" w:line="240" w:lineRule="auto"/>
        <w:ind w:left="-851" w:right="119"/>
        <w:rPr>
          <w:rFonts w:ascii="Constantia" w:hAnsi="Constantia" w:cs="Times New Roman"/>
        </w:rPr>
      </w:pPr>
    </w:p>
    <w:p w14:paraId="224CEDB0" w14:textId="3CCF1BD7" w:rsidR="00142F82" w:rsidRDefault="005C4633" w:rsidP="0005298A">
      <w:pPr>
        <w:spacing w:after="0" w:line="240" w:lineRule="auto"/>
        <w:ind w:left="-851" w:right="119"/>
        <w:rPr>
          <w:rStyle w:val="Hyperlink"/>
          <w:rFonts w:ascii="Constantia" w:hAnsi="Constantia" w:cs="Times New Roman"/>
          <w:b/>
          <w:color w:val="auto"/>
        </w:rPr>
      </w:pPr>
      <w:r w:rsidRPr="009A1135">
        <w:rPr>
          <w:rFonts w:ascii="Constantia" w:hAnsi="Constantia" w:cs="Times New Roman"/>
          <w:b/>
        </w:rPr>
        <w:t xml:space="preserve">All enquiries </w:t>
      </w:r>
      <w:hyperlink r:id="rId7" w:history="1">
        <w:r w:rsidRPr="009A1135">
          <w:rPr>
            <w:rStyle w:val="Hyperlink"/>
            <w:rFonts w:ascii="Constantia" w:hAnsi="Constantia" w:cs="Times New Roman"/>
            <w:b/>
            <w:color w:val="auto"/>
          </w:rPr>
          <w:t>info@louisewaltersbooks.co.uk</w:t>
        </w:r>
      </w:hyperlink>
    </w:p>
    <w:p w14:paraId="706BD242" w14:textId="77777777" w:rsidR="00745168" w:rsidRDefault="00745168" w:rsidP="0005298A">
      <w:pPr>
        <w:spacing w:after="0" w:line="240" w:lineRule="auto"/>
        <w:ind w:left="-851" w:right="119"/>
        <w:rPr>
          <w:rFonts w:ascii="Constantia" w:hAnsi="Constantia" w:cs="Times New Roman"/>
        </w:rPr>
      </w:pPr>
    </w:p>
    <w:p w14:paraId="7C474297" w14:textId="77777777" w:rsidR="005C4633" w:rsidRDefault="005C4633" w:rsidP="0005298A">
      <w:pPr>
        <w:spacing w:after="0" w:line="240" w:lineRule="auto"/>
        <w:ind w:left="-851" w:right="119"/>
        <w:rPr>
          <w:rFonts w:ascii="Constantia" w:hAnsi="Constantia" w:cs="Times New Roman"/>
        </w:rPr>
      </w:pPr>
      <w:r w:rsidRPr="009A1135">
        <w:rPr>
          <w:rFonts w:ascii="Constantia" w:hAnsi="Constantia" w:cs="Times New Roman"/>
        </w:rPr>
        <w:t>L</w:t>
      </w:r>
      <w:r w:rsidR="001D1C01" w:rsidRPr="009A1135">
        <w:rPr>
          <w:rFonts w:ascii="Constantia" w:hAnsi="Constantia" w:cs="Times New Roman"/>
        </w:rPr>
        <w:t>ouise</w:t>
      </w:r>
      <w:r w:rsidRPr="009A1135">
        <w:rPr>
          <w:rFonts w:ascii="Constantia" w:hAnsi="Constantia" w:cs="Times New Roman"/>
        </w:rPr>
        <w:t xml:space="preserve"> Walters Ltd, PO Box 755, Banbury, OX16 6PJ</w:t>
      </w:r>
    </w:p>
    <w:p w14:paraId="54D289E6" w14:textId="77777777" w:rsidR="000B0663" w:rsidRDefault="000B0663" w:rsidP="0005298A">
      <w:pPr>
        <w:spacing w:after="0" w:line="240" w:lineRule="auto"/>
        <w:ind w:left="-851" w:right="119"/>
        <w:rPr>
          <w:rFonts w:ascii="Constantia" w:hAnsi="Constantia" w:cs="Times New Roman"/>
        </w:rPr>
      </w:pPr>
    </w:p>
    <w:p w14:paraId="6D4890BF" w14:textId="54BAC4B3" w:rsidR="00012B12" w:rsidRDefault="000B0663" w:rsidP="0005298A">
      <w:pPr>
        <w:spacing w:after="0" w:line="240" w:lineRule="auto"/>
        <w:ind w:left="-851" w:right="119"/>
        <w:rPr>
          <w:rFonts w:ascii="Constantia" w:hAnsi="Constantia" w:cs="Times New Roman"/>
        </w:rPr>
      </w:pPr>
      <w:r>
        <w:rPr>
          <w:rFonts w:ascii="Constantia" w:hAnsi="Constantia" w:cs="Times New Roman"/>
        </w:rPr>
        <w:t>#</w:t>
      </w:r>
      <w:r w:rsidR="00A82CE6">
        <w:rPr>
          <w:rFonts w:ascii="Constantia" w:hAnsi="Constantia" w:cs="Times New Roman"/>
        </w:rPr>
        <w:t>Rootso</w:t>
      </w:r>
      <w:r w:rsidR="00012B12">
        <w:rPr>
          <w:rFonts w:ascii="Constantia" w:hAnsi="Constantia" w:cs="Times New Roman"/>
        </w:rPr>
        <w:t>f</w:t>
      </w:r>
      <w:r w:rsidR="00A82CE6">
        <w:rPr>
          <w:rFonts w:ascii="Constantia" w:hAnsi="Constantia" w:cs="Times New Roman"/>
        </w:rPr>
        <w:t>Corruption</w:t>
      </w:r>
      <w:r>
        <w:rPr>
          <w:rFonts w:ascii="Constantia" w:hAnsi="Constantia" w:cs="Times New Roman"/>
        </w:rPr>
        <w:t xml:space="preserve">   </w:t>
      </w:r>
      <w:r w:rsidR="000A0241">
        <w:rPr>
          <w:rFonts w:ascii="Constantia" w:hAnsi="Constantia" w:cs="Times New Roman"/>
        </w:rPr>
        <w:t xml:space="preserve">   #FallibleJustice</w:t>
      </w:r>
      <w:r w:rsidR="008F2D4B">
        <w:rPr>
          <w:rFonts w:ascii="Constantia" w:hAnsi="Constantia" w:cs="Times New Roman"/>
        </w:rPr>
        <w:t xml:space="preserve">   </w:t>
      </w:r>
      <w:r w:rsidR="00012B12">
        <w:rPr>
          <w:rFonts w:ascii="Constantia" w:hAnsi="Constantia" w:cs="Times New Roman"/>
        </w:rPr>
        <w:t xml:space="preserve">   #EchoMurder</w:t>
      </w:r>
      <w:r w:rsidR="008F2D4B">
        <w:rPr>
          <w:rFonts w:ascii="Constantia" w:hAnsi="Constantia" w:cs="Times New Roman"/>
        </w:rPr>
        <w:t xml:space="preserve">   </w:t>
      </w:r>
    </w:p>
    <w:p w14:paraId="731A7428" w14:textId="77777777" w:rsidR="00012B12" w:rsidRDefault="00012B12" w:rsidP="0005298A">
      <w:pPr>
        <w:spacing w:after="0" w:line="240" w:lineRule="auto"/>
        <w:ind w:left="-851" w:right="119"/>
        <w:rPr>
          <w:rFonts w:ascii="Constantia" w:hAnsi="Constantia" w:cs="Times New Roman"/>
        </w:rPr>
      </w:pPr>
    </w:p>
    <w:p w14:paraId="2C011DE3" w14:textId="58E71CAA" w:rsidR="000B0663" w:rsidRPr="009A1135" w:rsidRDefault="000B0663" w:rsidP="0005298A">
      <w:pPr>
        <w:spacing w:after="0" w:line="240" w:lineRule="auto"/>
        <w:ind w:left="-851" w:right="119"/>
        <w:rPr>
          <w:rFonts w:ascii="Constantia" w:hAnsi="Constantia" w:cs="Times New Roman"/>
        </w:rPr>
      </w:pPr>
      <w:r>
        <w:rPr>
          <w:rFonts w:ascii="Constantia" w:hAnsi="Constantia" w:cs="Times New Roman"/>
        </w:rPr>
        <w:t xml:space="preserve">@LLaaksoWriter     </w:t>
      </w:r>
      <w:r w:rsidR="008F2D4B">
        <w:rPr>
          <w:rFonts w:ascii="Constantia" w:hAnsi="Constantia" w:cs="Times New Roman"/>
        </w:rPr>
        <w:t xml:space="preserve">  </w:t>
      </w:r>
      <w:r>
        <w:rPr>
          <w:rFonts w:ascii="Constantia" w:hAnsi="Constantia" w:cs="Times New Roman"/>
        </w:rPr>
        <w:t>@LouiseWalters12</w:t>
      </w:r>
    </w:p>
    <w:sectPr w:rsidR="000B0663" w:rsidRPr="009A1135" w:rsidSect="00AD3FA7">
      <w:pgSz w:w="11906" w:h="16838"/>
      <w:pgMar w:top="426"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zMDEwszAyMTM3MLBU0lEKTi0uzszPAykwrAUAg2ZoHCwAAAA="/>
  </w:docVars>
  <w:rsids>
    <w:rsidRoot w:val="007C07DC"/>
    <w:rsid w:val="00012B12"/>
    <w:rsid w:val="00032EAC"/>
    <w:rsid w:val="0004552E"/>
    <w:rsid w:val="0005298A"/>
    <w:rsid w:val="000A0241"/>
    <w:rsid w:val="000B0663"/>
    <w:rsid w:val="000D1D47"/>
    <w:rsid w:val="000F14CF"/>
    <w:rsid w:val="00142F82"/>
    <w:rsid w:val="00155F94"/>
    <w:rsid w:val="00173731"/>
    <w:rsid w:val="001D0783"/>
    <w:rsid w:val="001D1C01"/>
    <w:rsid w:val="00200887"/>
    <w:rsid w:val="00236918"/>
    <w:rsid w:val="00244A82"/>
    <w:rsid w:val="002B5DA9"/>
    <w:rsid w:val="00301841"/>
    <w:rsid w:val="00301DC3"/>
    <w:rsid w:val="003423DA"/>
    <w:rsid w:val="00364B1B"/>
    <w:rsid w:val="003B7BC5"/>
    <w:rsid w:val="003E4FF7"/>
    <w:rsid w:val="003E6DD3"/>
    <w:rsid w:val="003F17A9"/>
    <w:rsid w:val="00434C0F"/>
    <w:rsid w:val="00435FB2"/>
    <w:rsid w:val="00435FEB"/>
    <w:rsid w:val="00443E5F"/>
    <w:rsid w:val="00445DC4"/>
    <w:rsid w:val="00452F03"/>
    <w:rsid w:val="004C17E7"/>
    <w:rsid w:val="004C3EF6"/>
    <w:rsid w:val="004E501A"/>
    <w:rsid w:val="004E7913"/>
    <w:rsid w:val="004F01E7"/>
    <w:rsid w:val="0053470F"/>
    <w:rsid w:val="0055136F"/>
    <w:rsid w:val="005750A3"/>
    <w:rsid w:val="00585017"/>
    <w:rsid w:val="005B70ED"/>
    <w:rsid w:val="005C4633"/>
    <w:rsid w:val="005D5EEB"/>
    <w:rsid w:val="005F6BD5"/>
    <w:rsid w:val="00606E0A"/>
    <w:rsid w:val="006357A5"/>
    <w:rsid w:val="00682FBE"/>
    <w:rsid w:val="006960C3"/>
    <w:rsid w:val="00696A93"/>
    <w:rsid w:val="006A44CA"/>
    <w:rsid w:val="006A46CF"/>
    <w:rsid w:val="00722135"/>
    <w:rsid w:val="00745168"/>
    <w:rsid w:val="00750D64"/>
    <w:rsid w:val="00752401"/>
    <w:rsid w:val="007C07DC"/>
    <w:rsid w:val="007E3B71"/>
    <w:rsid w:val="00806A97"/>
    <w:rsid w:val="008354B8"/>
    <w:rsid w:val="0084349B"/>
    <w:rsid w:val="008571A5"/>
    <w:rsid w:val="00872B84"/>
    <w:rsid w:val="008A49C6"/>
    <w:rsid w:val="008A7ED9"/>
    <w:rsid w:val="008C4E2C"/>
    <w:rsid w:val="008F2D4B"/>
    <w:rsid w:val="009069CE"/>
    <w:rsid w:val="00915335"/>
    <w:rsid w:val="00930731"/>
    <w:rsid w:val="009309A0"/>
    <w:rsid w:val="00945E76"/>
    <w:rsid w:val="00951500"/>
    <w:rsid w:val="0098428C"/>
    <w:rsid w:val="00987DA9"/>
    <w:rsid w:val="009A1135"/>
    <w:rsid w:val="009D1E9D"/>
    <w:rsid w:val="009E2E6B"/>
    <w:rsid w:val="00A766B6"/>
    <w:rsid w:val="00A82CE6"/>
    <w:rsid w:val="00AA605D"/>
    <w:rsid w:val="00AA7C1C"/>
    <w:rsid w:val="00AB4E19"/>
    <w:rsid w:val="00AD3FA7"/>
    <w:rsid w:val="00B61CB3"/>
    <w:rsid w:val="00B731B8"/>
    <w:rsid w:val="00BB5CA5"/>
    <w:rsid w:val="00BC210F"/>
    <w:rsid w:val="00BC41E4"/>
    <w:rsid w:val="00BD698B"/>
    <w:rsid w:val="00BF0356"/>
    <w:rsid w:val="00C04157"/>
    <w:rsid w:val="00C052AD"/>
    <w:rsid w:val="00C44EED"/>
    <w:rsid w:val="00C717D5"/>
    <w:rsid w:val="00CE5574"/>
    <w:rsid w:val="00CE741F"/>
    <w:rsid w:val="00CF7CF4"/>
    <w:rsid w:val="00D35CBA"/>
    <w:rsid w:val="00D55691"/>
    <w:rsid w:val="00DA401E"/>
    <w:rsid w:val="00DD02C2"/>
    <w:rsid w:val="00DD6EA4"/>
    <w:rsid w:val="00DF49EB"/>
    <w:rsid w:val="00E13C18"/>
    <w:rsid w:val="00E54A74"/>
    <w:rsid w:val="00E607D8"/>
    <w:rsid w:val="00E9191B"/>
    <w:rsid w:val="00E94033"/>
    <w:rsid w:val="00EA28CD"/>
    <w:rsid w:val="00EC2FD3"/>
    <w:rsid w:val="00ED7EE0"/>
    <w:rsid w:val="00EE1A36"/>
    <w:rsid w:val="00F56EFD"/>
    <w:rsid w:val="00F75BAF"/>
    <w:rsid w:val="00FB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CAE6"/>
  <w15:docId w15:val="{7958FDE7-E1E3-4789-A9D3-42EB3F2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DC"/>
    <w:rPr>
      <w:rFonts w:ascii="Tahoma" w:hAnsi="Tahoma" w:cs="Tahoma"/>
      <w:sz w:val="16"/>
      <w:szCs w:val="16"/>
    </w:rPr>
  </w:style>
  <w:style w:type="character" w:styleId="Hyperlink">
    <w:name w:val="Hyperlink"/>
    <w:basedOn w:val="DefaultParagraphFont"/>
    <w:uiPriority w:val="99"/>
    <w:unhideWhenUsed/>
    <w:rsid w:val="00E13C18"/>
    <w:rPr>
      <w:color w:val="0000FF" w:themeColor="hyperlink"/>
      <w:u w:val="single"/>
    </w:rPr>
  </w:style>
  <w:style w:type="character" w:styleId="CommentReference">
    <w:name w:val="annotation reference"/>
    <w:basedOn w:val="DefaultParagraphFont"/>
    <w:uiPriority w:val="99"/>
    <w:semiHidden/>
    <w:unhideWhenUsed/>
    <w:rsid w:val="00E94033"/>
    <w:rPr>
      <w:sz w:val="16"/>
      <w:szCs w:val="16"/>
    </w:rPr>
  </w:style>
  <w:style w:type="paragraph" w:styleId="CommentText">
    <w:name w:val="annotation text"/>
    <w:basedOn w:val="Normal"/>
    <w:link w:val="CommentTextChar"/>
    <w:uiPriority w:val="99"/>
    <w:semiHidden/>
    <w:unhideWhenUsed/>
    <w:rsid w:val="00E94033"/>
    <w:pPr>
      <w:spacing w:line="240" w:lineRule="auto"/>
    </w:pPr>
    <w:rPr>
      <w:sz w:val="20"/>
      <w:szCs w:val="20"/>
    </w:rPr>
  </w:style>
  <w:style w:type="character" w:customStyle="1" w:styleId="CommentTextChar">
    <w:name w:val="Comment Text Char"/>
    <w:basedOn w:val="DefaultParagraphFont"/>
    <w:link w:val="CommentText"/>
    <w:uiPriority w:val="99"/>
    <w:semiHidden/>
    <w:rsid w:val="00E94033"/>
    <w:rPr>
      <w:sz w:val="20"/>
      <w:szCs w:val="20"/>
    </w:rPr>
  </w:style>
  <w:style w:type="paragraph" w:styleId="CommentSubject">
    <w:name w:val="annotation subject"/>
    <w:basedOn w:val="CommentText"/>
    <w:next w:val="CommentText"/>
    <w:link w:val="CommentSubjectChar"/>
    <w:uiPriority w:val="99"/>
    <w:semiHidden/>
    <w:unhideWhenUsed/>
    <w:rsid w:val="00244A82"/>
    <w:rPr>
      <w:b/>
      <w:bCs/>
    </w:rPr>
  </w:style>
  <w:style w:type="character" w:customStyle="1" w:styleId="CommentSubjectChar">
    <w:name w:val="Comment Subject Char"/>
    <w:basedOn w:val="CommentTextChar"/>
    <w:link w:val="CommentSubject"/>
    <w:uiPriority w:val="99"/>
    <w:semiHidden/>
    <w:rsid w:val="00244A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7544">
      <w:bodyDiv w:val="1"/>
      <w:marLeft w:val="0"/>
      <w:marRight w:val="0"/>
      <w:marTop w:val="0"/>
      <w:marBottom w:val="0"/>
      <w:divBdr>
        <w:top w:val="none" w:sz="0" w:space="0" w:color="auto"/>
        <w:left w:val="none" w:sz="0" w:space="0" w:color="auto"/>
        <w:bottom w:val="none" w:sz="0" w:space="0" w:color="auto"/>
        <w:right w:val="none" w:sz="0" w:space="0" w:color="auto"/>
      </w:divBdr>
    </w:div>
    <w:div w:id="1401975069">
      <w:bodyDiv w:val="1"/>
      <w:marLeft w:val="0"/>
      <w:marRight w:val="0"/>
      <w:marTop w:val="0"/>
      <w:marBottom w:val="0"/>
      <w:divBdr>
        <w:top w:val="none" w:sz="0" w:space="0" w:color="auto"/>
        <w:left w:val="none" w:sz="0" w:space="0" w:color="auto"/>
        <w:bottom w:val="none" w:sz="0" w:space="0" w:color="auto"/>
        <w:right w:val="none" w:sz="0" w:space="0" w:color="auto"/>
      </w:divBdr>
    </w:div>
    <w:div w:id="1665473362">
      <w:bodyDiv w:val="1"/>
      <w:marLeft w:val="0"/>
      <w:marRight w:val="0"/>
      <w:marTop w:val="0"/>
      <w:marBottom w:val="0"/>
      <w:divBdr>
        <w:top w:val="none" w:sz="0" w:space="0" w:color="auto"/>
        <w:left w:val="none" w:sz="0" w:space="0" w:color="auto"/>
        <w:bottom w:val="none" w:sz="0" w:space="0" w:color="auto"/>
        <w:right w:val="none" w:sz="0" w:space="0" w:color="auto"/>
      </w:divBdr>
    </w:div>
    <w:div w:id="19318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uisewaltersbook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8FECA-4D21-4552-82EC-FE7377B4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Louisewalters12</dc:creator>
  <cp:lastModifiedBy>Louise Walters</cp:lastModifiedBy>
  <cp:revision>12</cp:revision>
  <cp:lastPrinted>2018-07-22T10:56:00Z</cp:lastPrinted>
  <dcterms:created xsi:type="dcterms:W3CDTF">2019-05-15T13:15:00Z</dcterms:created>
  <dcterms:modified xsi:type="dcterms:W3CDTF">2019-12-20T12:45:00Z</dcterms:modified>
</cp:coreProperties>
</file>